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6B2025" w14:textId="77777777" w:rsidR="008D19CE" w:rsidRPr="00C82695" w:rsidRDefault="008D19CE" w:rsidP="009006CD">
      <w:pPr>
        <w:pStyle w:val="Bezodstpw"/>
        <w:rPr>
          <w:b/>
          <w:lang w:eastAsia="pl-PL"/>
        </w:rPr>
      </w:pPr>
      <w:r w:rsidRPr="00C82695">
        <w:rPr>
          <w:lang w:eastAsia="pl-PL"/>
        </w:rPr>
        <w:tab/>
      </w:r>
      <w:r w:rsidRPr="00C82695">
        <w:rPr>
          <w:lang w:eastAsia="pl-PL"/>
        </w:rPr>
        <w:tab/>
      </w:r>
      <w:r w:rsidRPr="00C82695">
        <w:rPr>
          <w:lang w:eastAsia="pl-PL"/>
        </w:rPr>
        <w:tab/>
      </w:r>
      <w:r w:rsidRPr="00C82695">
        <w:rPr>
          <w:lang w:eastAsia="pl-PL"/>
        </w:rPr>
        <w:tab/>
      </w:r>
    </w:p>
    <w:p w14:paraId="7ABD1D8E" w14:textId="77777777" w:rsidR="008D19CE" w:rsidRPr="00C82695" w:rsidRDefault="008D19CE" w:rsidP="008D19CE">
      <w:pPr>
        <w:spacing w:after="60"/>
        <w:jc w:val="both"/>
        <w:rPr>
          <w:rFonts w:ascii="Trebuchet MS" w:hAnsi="Trebuchet MS" w:cs="Calibri"/>
        </w:rPr>
      </w:pPr>
    </w:p>
    <w:p w14:paraId="4319E5A8" w14:textId="37DB49D4" w:rsidR="003443EF" w:rsidRPr="007401EC" w:rsidRDefault="00323557" w:rsidP="003443EF">
      <w:pPr>
        <w:spacing w:after="0" w:line="240" w:lineRule="auto"/>
        <w:jc w:val="right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Załącznik 3</w:t>
      </w:r>
    </w:p>
    <w:p w14:paraId="4ED61A0F" w14:textId="77777777" w:rsidR="003443EF" w:rsidRPr="007401EC" w:rsidRDefault="003443EF" w:rsidP="008D19CE">
      <w:pPr>
        <w:jc w:val="center"/>
        <w:rPr>
          <w:rFonts w:ascii="Trebuchet MS" w:hAnsi="Trebuchet MS" w:cs="Calibri"/>
          <w:b/>
          <w:smallCaps/>
        </w:rPr>
      </w:pPr>
    </w:p>
    <w:p w14:paraId="4423C300" w14:textId="1B8F1790" w:rsidR="008D19CE" w:rsidRPr="00323557" w:rsidRDefault="00323557" w:rsidP="008D19CE">
      <w:pPr>
        <w:jc w:val="center"/>
        <w:rPr>
          <w:rFonts w:ascii="Trebuchet MS" w:hAnsi="Trebuchet MS" w:cs="Calibri"/>
          <w:b/>
          <w:smallCaps/>
        </w:rPr>
      </w:pPr>
      <w:r>
        <w:rPr>
          <w:rFonts w:ascii="Trebuchet MS" w:hAnsi="Trebuchet MS" w:cs="Calibri"/>
          <w:b/>
          <w:smallCaps/>
        </w:rPr>
        <w:t>OŚ</w:t>
      </w:r>
      <w:r w:rsidRPr="00323557">
        <w:rPr>
          <w:rFonts w:ascii="Trebuchet MS" w:hAnsi="Trebuchet MS" w:cs="Calibri"/>
          <w:b/>
          <w:smallCaps/>
        </w:rPr>
        <w:t xml:space="preserve">WIADCZENIE O ZAPOZNANIU SIĘ Z OBOWIĄZKIEM INFORMACYJNYM ODBIORCY OSTATECZNEGO ORAZ PERSONELU PROJEKTU </w:t>
      </w:r>
      <w:r w:rsidR="000A07B1">
        <w:rPr>
          <w:rFonts w:ascii="Trebuchet MS" w:hAnsi="Trebuchet MS" w:cs="Calibri"/>
          <w:b/>
          <w:smallCaps/>
        </w:rPr>
        <w:t>LIDER</w:t>
      </w:r>
      <w:r w:rsidRPr="00323557">
        <w:rPr>
          <w:rFonts w:ascii="Trebuchet MS" w:hAnsi="Trebuchet MS" w:cs="Calibri"/>
          <w:b/>
          <w:smallCaps/>
        </w:rPr>
        <w:t>A</w:t>
      </w:r>
    </w:p>
    <w:p w14:paraId="1E1C63D8" w14:textId="27FB6EDC" w:rsidR="00ED6BA5" w:rsidRPr="007401EC" w:rsidRDefault="00ED6BA5" w:rsidP="00ED6BA5">
      <w:pPr>
        <w:spacing w:after="120" w:line="240" w:lineRule="auto"/>
        <w:jc w:val="both"/>
        <w:rPr>
          <w:rFonts w:ascii="Trebuchet MS" w:hAnsi="Trebuchet MS" w:cs="Calibri"/>
          <w:sz w:val="20"/>
        </w:rPr>
      </w:pPr>
      <w:r w:rsidRPr="007401EC">
        <w:rPr>
          <w:rFonts w:ascii="Trebuchet MS" w:hAnsi="Trebuchet MS" w:cs="Calibri"/>
          <w:sz w:val="20"/>
        </w:rPr>
        <w:t xml:space="preserve">W związku z przystąpieniem do projektu pn. </w:t>
      </w:r>
      <w:r w:rsidR="00C42D1F" w:rsidRPr="007401EC">
        <w:rPr>
          <w:rFonts w:ascii="Trebuchet MS" w:hAnsi="Trebuchet MS" w:cs="Calibri"/>
          <w:sz w:val="20"/>
          <w:lang w:eastAsia="ar-SA"/>
        </w:rPr>
        <w:t>„</w:t>
      </w:r>
      <w:r w:rsidR="00323557" w:rsidRPr="00323557">
        <w:rPr>
          <w:rFonts w:ascii="Trebuchet MS" w:hAnsi="Trebuchet MS" w:cs="Calibri"/>
          <w:sz w:val="20"/>
          <w:lang w:eastAsia="ar-SA"/>
        </w:rPr>
        <w:t>Nowe umiejętności - lepsze jutro”</w:t>
      </w:r>
      <w:r w:rsidRPr="007401EC">
        <w:rPr>
          <w:rFonts w:ascii="Trebuchet MS" w:hAnsi="Trebuchet MS" w:cs="Calibri"/>
          <w:sz w:val="20"/>
        </w:rPr>
        <w:t>. oświadczam, że</w:t>
      </w:r>
      <w:r w:rsidR="00B3083B" w:rsidRPr="007401EC">
        <w:rPr>
          <w:rFonts w:ascii="Trebuchet MS" w:hAnsi="Trebuchet MS" w:cs="Calibri"/>
          <w:sz w:val="20"/>
        </w:rPr>
        <w:t xml:space="preserve"> zostałem poinformowany, że:</w:t>
      </w:r>
    </w:p>
    <w:p w14:paraId="422F13A9" w14:textId="4F287E63" w:rsidR="00ED6BA5" w:rsidRDefault="0044357B" w:rsidP="0044357B">
      <w:pPr>
        <w:numPr>
          <w:ilvl w:val="0"/>
          <w:numId w:val="8"/>
        </w:numPr>
        <w:suppressAutoHyphens/>
        <w:spacing w:after="120" w:line="240" w:lineRule="auto"/>
        <w:jc w:val="both"/>
        <w:rPr>
          <w:rFonts w:ascii="Trebuchet MS" w:hAnsi="Trebuchet MS" w:cs="Calibri"/>
          <w:sz w:val="20"/>
          <w:lang w:eastAsia="ar-SA"/>
        </w:rPr>
      </w:pPr>
      <w:r w:rsidRPr="0044357B">
        <w:rPr>
          <w:rFonts w:ascii="Trebuchet MS" w:hAnsi="Trebuchet MS" w:cs="Calibri"/>
          <w:sz w:val="20"/>
          <w:lang w:eastAsia="ar-SA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zwane dalej „RODO”</w:t>
      </w:r>
      <w:r>
        <w:rPr>
          <w:rFonts w:ascii="Trebuchet MS" w:hAnsi="Trebuchet MS" w:cs="Calibri"/>
          <w:sz w:val="20"/>
          <w:lang w:eastAsia="ar-SA"/>
        </w:rPr>
        <w:t xml:space="preserve">, administratorem </w:t>
      </w:r>
      <w:r w:rsidRPr="0044357B">
        <w:rPr>
          <w:rFonts w:ascii="Trebuchet MS" w:hAnsi="Trebuchet MS" w:cs="Calibri"/>
          <w:sz w:val="20"/>
          <w:lang w:eastAsia="ar-SA"/>
        </w:rPr>
        <w:t xml:space="preserve">danych, który odpowiada za przetwarzanie Pani/Pana danych osobowych, jest </w:t>
      </w:r>
      <w:r w:rsidR="00432764">
        <w:rPr>
          <w:rFonts w:ascii="Trebuchet MS" w:hAnsi="Trebuchet MS" w:cs="Calibri"/>
          <w:sz w:val="20"/>
          <w:lang w:eastAsia="ar-SA"/>
        </w:rPr>
        <w:t xml:space="preserve">ONLINE-SKILLS SP. Z </w:t>
      </w:r>
      <w:r w:rsidR="00432764" w:rsidRPr="0004510A">
        <w:rPr>
          <w:rFonts w:ascii="Trebuchet MS" w:hAnsi="Trebuchet MS" w:cs="Calibri"/>
          <w:sz w:val="20"/>
          <w:lang w:eastAsia="ar-SA"/>
        </w:rPr>
        <w:t xml:space="preserve">O.O., </w:t>
      </w:r>
      <w:r w:rsidR="00432764">
        <w:rPr>
          <w:rFonts w:ascii="Trebuchet MS" w:hAnsi="Trebuchet MS"/>
          <w:bCs/>
          <w:sz w:val="20"/>
          <w:szCs w:val="20"/>
        </w:rPr>
        <w:t>ul. Im. Jana Pawła II</w:t>
      </w:r>
      <w:r w:rsidR="00432764" w:rsidRPr="0004510A">
        <w:rPr>
          <w:rFonts w:ascii="Trebuchet MS" w:hAnsi="Trebuchet MS"/>
          <w:bCs/>
          <w:sz w:val="20"/>
          <w:szCs w:val="20"/>
        </w:rPr>
        <w:t xml:space="preserve"> nr 3A</w:t>
      </w:r>
      <w:r w:rsidR="00432764">
        <w:rPr>
          <w:rFonts w:ascii="Trebuchet MS" w:hAnsi="Trebuchet MS" w:cs="Calibri"/>
          <w:sz w:val="20"/>
          <w:lang w:eastAsia="ar-SA"/>
        </w:rPr>
        <w:t xml:space="preserve">, </w:t>
      </w:r>
      <w:r w:rsidR="00432764" w:rsidRPr="000A07B1">
        <w:rPr>
          <w:rFonts w:ascii="Trebuchet MS" w:hAnsi="Trebuchet MS" w:cs="Calibri"/>
          <w:sz w:val="20"/>
          <w:lang w:eastAsia="ar-SA"/>
        </w:rPr>
        <w:t xml:space="preserve">FUNDACJA ASUNCION MORERA, </w:t>
      </w:r>
      <w:r w:rsidR="00432764">
        <w:rPr>
          <w:rFonts w:ascii="Trebuchet MS" w:hAnsi="Trebuchet MS" w:cs="Calibri"/>
          <w:sz w:val="20"/>
          <w:lang w:eastAsia="ar-SA"/>
        </w:rPr>
        <w:t>ul. Gen. L. Okulickiego 14/26a</w:t>
      </w:r>
      <w:r w:rsidR="00432764" w:rsidRPr="000A07B1">
        <w:rPr>
          <w:rFonts w:ascii="Trebuchet MS" w:hAnsi="Trebuchet MS" w:cs="Calibri"/>
          <w:sz w:val="20"/>
          <w:lang w:eastAsia="ar-SA"/>
        </w:rPr>
        <w:t>, 35-</w:t>
      </w:r>
      <w:r w:rsidR="00432764">
        <w:rPr>
          <w:rFonts w:ascii="Trebuchet MS" w:hAnsi="Trebuchet MS" w:cs="Calibri"/>
          <w:sz w:val="20"/>
          <w:lang w:eastAsia="ar-SA"/>
        </w:rPr>
        <w:t>206</w:t>
      </w:r>
      <w:r w:rsidR="00432764" w:rsidRPr="000A07B1">
        <w:rPr>
          <w:rFonts w:ascii="Trebuchet MS" w:hAnsi="Trebuchet MS" w:cs="Calibri"/>
          <w:sz w:val="20"/>
          <w:lang w:eastAsia="ar-SA"/>
        </w:rPr>
        <w:t xml:space="preserve"> Rzeszów</w:t>
      </w:r>
      <w:r w:rsidR="00432764">
        <w:rPr>
          <w:rFonts w:ascii="Trebuchet MS" w:hAnsi="Trebuchet MS" w:cs="Calibri"/>
          <w:sz w:val="20"/>
          <w:lang w:eastAsia="ar-SA"/>
        </w:rPr>
        <w:t>. Dane mogą być przetwarzane przez administratorów - Instytucję Zarządzającą</w:t>
      </w:r>
      <w:r w:rsidRPr="0044357B">
        <w:rPr>
          <w:rFonts w:ascii="Trebuchet MS" w:hAnsi="Trebuchet MS" w:cs="Calibri"/>
          <w:sz w:val="20"/>
          <w:lang w:eastAsia="ar-SA"/>
        </w:rPr>
        <w:t xml:space="preserve"> – Zarząd Województwa Lubelskiego z siedzibą przy ul. Artura Grottgera 4, 20-029 Lublin, www.lubelskie.pl, </w:t>
      </w:r>
      <w:hyperlink r:id="rId8" w:history="1">
        <w:r w:rsidRPr="00AD099F">
          <w:rPr>
            <w:rStyle w:val="Hipercze"/>
            <w:rFonts w:ascii="Trebuchet MS" w:hAnsi="Trebuchet MS" w:cs="Calibri"/>
            <w:sz w:val="20"/>
            <w:lang w:eastAsia="ar-SA"/>
          </w:rPr>
          <w:t>info@lubelskie.pl</w:t>
        </w:r>
      </w:hyperlink>
      <w:r w:rsidR="00432764">
        <w:rPr>
          <w:rFonts w:ascii="Trebuchet MS" w:hAnsi="Trebuchet MS" w:cs="Calibri"/>
          <w:sz w:val="20"/>
          <w:lang w:eastAsia="ar-SA"/>
        </w:rPr>
        <w:t xml:space="preserve">, a także </w:t>
      </w:r>
      <w:r w:rsidR="00432764" w:rsidRPr="00432764">
        <w:rPr>
          <w:rFonts w:ascii="Trebuchet MS" w:hAnsi="Trebuchet MS" w:cs="Calibri"/>
          <w:sz w:val="20"/>
          <w:lang w:eastAsia="ar-SA"/>
        </w:rPr>
        <w:t>Instytucję Koordynującą Umowę Partnerstwa</w:t>
      </w:r>
      <w:r w:rsidR="00432764">
        <w:rPr>
          <w:rFonts w:ascii="Trebuchet MS" w:hAnsi="Trebuchet MS" w:cs="Calibri"/>
          <w:sz w:val="20"/>
          <w:lang w:eastAsia="ar-SA"/>
        </w:rPr>
        <w:t>.</w:t>
      </w:r>
    </w:p>
    <w:p w14:paraId="39B9538D" w14:textId="4E24DE92" w:rsidR="0044357B" w:rsidRDefault="0044357B" w:rsidP="0044357B">
      <w:pPr>
        <w:pStyle w:val="Akapitzlist"/>
        <w:numPr>
          <w:ilvl w:val="0"/>
          <w:numId w:val="8"/>
        </w:numPr>
        <w:rPr>
          <w:rFonts w:ascii="Trebuchet MS" w:hAnsi="Trebuchet MS" w:cs="Calibri"/>
          <w:sz w:val="20"/>
          <w:lang w:eastAsia="ar-SA"/>
        </w:rPr>
      </w:pPr>
      <w:r w:rsidRPr="0044357B">
        <w:rPr>
          <w:rFonts w:ascii="Trebuchet MS" w:hAnsi="Trebuchet MS" w:cs="Calibri"/>
          <w:sz w:val="20"/>
          <w:lang w:eastAsia="ar-SA"/>
        </w:rPr>
        <w:t xml:space="preserve">Administrator danych osobowych wyznaczył Inspektora Ochrony Danych, z którym można skontaktować się we wszystkich sprawach dotyczących przetwarzania danych osobowych oraz korzystania z praw związanych z przetwarzaniem danych osobowych. Z Inspektorem można się kontaktować pod adresem: ul. Artura Grottgera 4, 20-029 Lublin (adres e-mail: </w:t>
      </w:r>
      <w:hyperlink r:id="rId9" w:history="1">
        <w:r w:rsidRPr="00AD099F">
          <w:rPr>
            <w:rStyle w:val="Hipercze"/>
            <w:rFonts w:ascii="Trebuchet MS" w:hAnsi="Trebuchet MS" w:cs="Calibri"/>
            <w:sz w:val="20"/>
            <w:lang w:eastAsia="ar-SA"/>
          </w:rPr>
          <w:t>iod@lubelskie.pl</w:t>
        </w:r>
      </w:hyperlink>
      <w:r w:rsidRPr="0044357B">
        <w:rPr>
          <w:rFonts w:ascii="Trebuchet MS" w:hAnsi="Trebuchet MS" w:cs="Calibri"/>
          <w:sz w:val="20"/>
          <w:lang w:eastAsia="ar-SA"/>
        </w:rPr>
        <w:t>).</w:t>
      </w:r>
    </w:p>
    <w:p w14:paraId="59D5DD08" w14:textId="326D2B39" w:rsidR="0044357B" w:rsidRPr="0044357B" w:rsidRDefault="0044357B" w:rsidP="0044357B">
      <w:pPr>
        <w:pStyle w:val="Akapitzlist"/>
        <w:numPr>
          <w:ilvl w:val="0"/>
          <w:numId w:val="8"/>
        </w:numPr>
        <w:spacing w:after="0"/>
        <w:rPr>
          <w:rFonts w:ascii="Trebuchet MS" w:hAnsi="Trebuchet MS" w:cs="Calibri"/>
          <w:sz w:val="20"/>
          <w:lang w:eastAsia="ar-SA"/>
        </w:rPr>
      </w:pPr>
      <w:r>
        <w:rPr>
          <w:rFonts w:ascii="Trebuchet MS" w:hAnsi="Trebuchet MS" w:cs="Calibri"/>
          <w:sz w:val="20"/>
          <w:lang w:eastAsia="ar-SA"/>
        </w:rPr>
        <w:t xml:space="preserve">Przetwarzanie przekazanych danych osobowych jest zgodne z </w:t>
      </w:r>
      <w:r w:rsidRPr="0044357B">
        <w:rPr>
          <w:rFonts w:ascii="Trebuchet MS" w:hAnsi="Trebuchet MS" w:cs="Calibri"/>
          <w:sz w:val="20"/>
          <w:lang w:eastAsia="ar-SA"/>
        </w:rPr>
        <w:t>art. 6 ust. 1 lit. c RODO w zw. z art. 87 ustawy z dnia 28 kwietnia 2022 r. o zasadach realizacji zadań finansowanych ze środków europejskich w perspektywie finansowej 2021-2027 (zwanej dalej „ustawą wdrożeniową”) oraz w zw. z art. 4 rozporządzenia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</w:t>
      </w:r>
    </w:p>
    <w:p w14:paraId="23120B18" w14:textId="7A95A488" w:rsidR="00ED6BA5" w:rsidRPr="007401EC" w:rsidRDefault="00ED6BA5" w:rsidP="00ED6BA5">
      <w:pPr>
        <w:numPr>
          <w:ilvl w:val="0"/>
          <w:numId w:val="8"/>
        </w:numPr>
        <w:suppressAutoHyphens/>
        <w:spacing w:after="120" w:line="240" w:lineRule="auto"/>
        <w:jc w:val="both"/>
        <w:rPr>
          <w:rFonts w:ascii="Trebuchet MS" w:hAnsi="Trebuchet MS" w:cs="Calibri"/>
          <w:sz w:val="20"/>
          <w:lang w:eastAsia="ar-SA"/>
        </w:rPr>
      </w:pPr>
      <w:r w:rsidRPr="007401EC">
        <w:rPr>
          <w:rFonts w:ascii="Trebuchet MS" w:hAnsi="Trebuchet MS" w:cs="Calibri"/>
          <w:sz w:val="20"/>
          <w:lang w:eastAsia="ar-SA"/>
        </w:rPr>
        <w:t xml:space="preserve">Przetwarzanie przekazanych danych osobowych jest zgodne z prawem i spełnia warunki, o których mowa </w:t>
      </w:r>
      <w:r w:rsidR="0044357B">
        <w:rPr>
          <w:rFonts w:ascii="Trebuchet MS" w:hAnsi="Trebuchet MS" w:cs="Calibri"/>
          <w:sz w:val="20"/>
          <w:lang w:eastAsia="ar-SA"/>
        </w:rPr>
        <w:t xml:space="preserve">w </w:t>
      </w:r>
      <w:r w:rsidRPr="007401EC">
        <w:rPr>
          <w:rFonts w:ascii="Trebuchet MS" w:hAnsi="Trebuchet MS" w:cs="Calibri"/>
          <w:sz w:val="20"/>
          <w:lang w:eastAsia="ar-SA"/>
        </w:rPr>
        <w:t xml:space="preserve">art. 6 ust. 1 lit. c oraz art. 9 ust. 2 lit. g Rozporządzenia Parlamentu Europejskiego i Rady (UE) 2016/679  – dane osobowe są niezbędne dla realizacji Programu </w:t>
      </w:r>
      <w:r w:rsidR="008603B0">
        <w:rPr>
          <w:rFonts w:ascii="Trebuchet MS" w:hAnsi="Trebuchet MS" w:cs="Calibri"/>
          <w:sz w:val="20"/>
          <w:lang w:eastAsia="ar-SA"/>
        </w:rPr>
        <w:t>Fundusze Europejskie dla Lubelskiego 2021-2027</w:t>
      </w:r>
      <w:r w:rsidRPr="007401EC">
        <w:rPr>
          <w:rFonts w:ascii="Trebuchet MS" w:hAnsi="Trebuchet MS" w:cs="Calibri"/>
          <w:sz w:val="20"/>
          <w:lang w:eastAsia="ar-SA"/>
        </w:rPr>
        <w:t xml:space="preserve"> na podstawie: </w:t>
      </w:r>
    </w:p>
    <w:p w14:paraId="06406340" w14:textId="4ABF57ED" w:rsidR="00ED6BA5" w:rsidRPr="007401EC" w:rsidRDefault="00ED6BA5" w:rsidP="00ED6BA5">
      <w:pPr>
        <w:numPr>
          <w:ilvl w:val="1"/>
          <w:numId w:val="7"/>
        </w:numPr>
        <w:suppressAutoHyphens/>
        <w:spacing w:after="60" w:line="240" w:lineRule="auto"/>
        <w:jc w:val="both"/>
        <w:rPr>
          <w:rFonts w:ascii="Trebuchet MS" w:hAnsi="Trebuchet MS" w:cs="Calibri"/>
          <w:sz w:val="20"/>
          <w:lang w:eastAsia="ar-SA"/>
        </w:rPr>
      </w:pPr>
      <w:r w:rsidRPr="007401EC">
        <w:rPr>
          <w:rFonts w:ascii="Trebuchet MS" w:hAnsi="Trebuchet MS" w:cs="Calibri"/>
          <w:sz w:val="20"/>
          <w:lang w:eastAsia="ar-SA"/>
        </w:rPr>
        <w:t>w odniesieniu do zbioru „</w:t>
      </w:r>
      <w:r w:rsidR="008603B0">
        <w:rPr>
          <w:rFonts w:ascii="Trebuchet MS" w:hAnsi="Trebuchet MS" w:cs="Calibri"/>
          <w:sz w:val="20"/>
          <w:lang w:eastAsia="ar-SA"/>
        </w:rPr>
        <w:t>Fundusze Europejskie dla Lubelskiego 2021-2027</w:t>
      </w:r>
      <w:r w:rsidRPr="007401EC">
        <w:rPr>
          <w:rFonts w:ascii="Trebuchet MS" w:hAnsi="Trebuchet MS" w:cs="Calibri"/>
          <w:sz w:val="20"/>
          <w:lang w:eastAsia="ar-SA"/>
        </w:rPr>
        <w:t>”:</w:t>
      </w:r>
    </w:p>
    <w:p w14:paraId="6F2C4552" w14:textId="6D6A534E" w:rsidR="00ED6BA5" w:rsidRPr="007401EC" w:rsidRDefault="00ED6BA5" w:rsidP="00ED6BA5">
      <w:pPr>
        <w:numPr>
          <w:ilvl w:val="0"/>
          <w:numId w:val="5"/>
        </w:numPr>
        <w:suppressAutoHyphens/>
        <w:spacing w:after="60" w:line="240" w:lineRule="auto"/>
        <w:jc w:val="both"/>
        <w:rPr>
          <w:rFonts w:ascii="Trebuchet MS" w:hAnsi="Trebuchet MS" w:cs="Calibri"/>
          <w:sz w:val="20"/>
          <w:lang w:eastAsia="ar-SA"/>
        </w:rPr>
      </w:pPr>
      <w:r w:rsidRPr="007401EC">
        <w:rPr>
          <w:rFonts w:ascii="Trebuchet MS" w:hAnsi="Trebuchet MS" w:cs="Calibri"/>
          <w:sz w:val="20"/>
          <w:lang w:eastAsia="ar-SA"/>
        </w:rPr>
        <w:t xml:space="preserve">rozporządzenia </w:t>
      </w:r>
      <w:r w:rsidR="00CC142D" w:rsidRPr="00CC142D">
        <w:rPr>
          <w:rFonts w:ascii="Trebuchet MS" w:hAnsi="Trebuchet MS" w:cs="Calibri"/>
          <w:sz w:val="20"/>
          <w:lang w:eastAsia="ar-SA"/>
        </w:rPr>
        <w:t>Parlamentu Europejskiego i Rady (UE) 2021/1060 z dnia 24 czerwca 2021 r. ustanawiające</w:t>
      </w:r>
      <w:r w:rsidR="00CC142D">
        <w:rPr>
          <w:rFonts w:ascii="Trebuchet MS" w:hAnsi="Trebuchet MS" w:cs="Calibri"/>
          <w:sz w:val="20"/>
          <w:lang w:eastAsia="ar-SA"/>
        </w:rPr>
        <w:t>go</w:t>
      </w:r>
      <w:r w:rsidR="00CC142D" w:rsidRPr="00CC142D">
        <w:rPr>
          <w:rFonts w:ascii="Trebuchet MS" w:hAnsi="Trebuchet MS" w:cs="Calibri"/>
          <w:sz w:val="20"/>
          <w:lang w:eastAsia="ar-SA"/>
        </w:rPr>
        <w:t xml:space="preserve">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 </w:t>
      </w:r>
      <w:proofErr w:type="spellStart"/>
      <w:r w:rsidR="00CC142D" w:rsidRPr="00CC142D">
        <w:rPr>
          <w:rFonts w:ascii="Trebuchet MS" w:hAnsi="Trebuchet MS" w:cs="Calibri"/>
          <w:sz w:val="20"/>
          <w:lang w:eastAsia="ar-SA"/>
        </w:rPr>
        <w:t>późn</w:t>
      </w:r>
      <w:proofErr w:type="spellEnd"/>
      <w:r w:rsidR="00CC142D" w:rsidRPr="00CC142D">
        <w:rPr>
          <w:rFonts w:ascii="Trebuchet MS" w:hAnsi="Trebuchet MS" w:cs="Calibri"/>
          <w:sz w:val="20"/>
          <w:lang w:eastAsia="ar-SA"/>
        </w:rPr>
        <w:t>. zm.)</w:t>
      </w:r>
      <w:r w:rsidRPr="007401EC">
        <w:rPr>
          <w:rFonts w:ascii="Trebuchet MS" w:hAnsi="Trebuchet MS" w:cs="Calibri"/>
          <w:sz w:val="20"/>
          <w:lang w:eastAsia="ar-SA"/>
        </w:rPr>
        <w:t>,</w:t>
      </w:r>
    </w:p>
    <w:p w14:paraId="54E0EC4B" w14:textId="26D89CD4" w:rsidR="00643752" w:rsidRPr="00643752" w:rsidRDefault="00643752" w:rsidP="00643752">
      <w:pPr>
        <w:numPr>
          <w:ilvl w:val="0"/>
          <w:numId w:val="5"/>
        </w:numPr>
        <w:suppressAutoHyphens/>
        <w:spacing w:after="60" w:line="240" w:lineRule="auto"/>
        <w:jc w:val="both"/>
        <w:rPr>
          <w:rFonts w:ascii="Trebuchet MS" w:hAnsi="Trebuchet MS" w:cs="Calibri"/>
          <w:bCs/>
          <w:sz w:val="20"/>
          <w:lang w:eastAsia="ar-SA"/>
        </w:rPr>
      </w:pPr>
      <w:r>
        <w:rPr>
          <w:rFonts w:ascii="Trebuchet MS" w:hAnsi="Trebuchet MS" w:cs="Calibri"/>
          <w:bCs/>
          <w:sz w:val="20"/>
          <w:lang w:eastAsia="ar-SA"/>
        </w:rPr>
        <w:t>ustawy</w:t>
      </w:r>
      <w:r w:rsidRPr="00643752">
        <w:rPr>
          <w:rFonts w:ascii="Trebuchet MS" w:hAnsi="Trebuchet MS" w:cs="Calibri"/>
          <w:bCs/>
          <w:sz w:val="20"/>
          <w:lang w:eastAsia="ar-SA"/>
        </w:rPr>
        <w:t xml:space="preserve"> z dnia 28 kwietnia 2022 r. o zasadach realizacji zadań finansowanych ze środków europejskich w perspektywie finansowej 2021-2027</w:t>
      </w:r>
      <w:r>
        <w:rPr>
          <w:rFonts w:ascii="Trebuchet MS" w:hAnsi="Trebuchet MS" w:cs="Calibri"/>
          <w:bCs/>
          <w:sz w:val="20"/>
          <w:lang w:eastAsia="ar-SA"/>
        </w:rPr>
        <w:t>.</w:t>
      </w:r>
    </w:p>
    <w:p w14:paraId="18069DB6" w14:textId="5DD76564" w:rsidR="00ED6BA5" w:rsidRPr="007401EC" w:rsidRDefault="00ED6BA5" w:rsidP="00ED6BA5">
      <w:pPr>
        <w:numPr>
          <w:ilvl w:val="1"/>
          <w:numId w:val="7"/>
        </w:numPr>
        <w:suppressAutoHyphens/>
        <w:spacing w:after="60" w:line="240" w:lineRule="auto"/>
        <w:jc w:val="both"/>
        <w:rPr>
          <w:rFonts w:ascii="Trebuchet MS" w:hAnsi="Trebuchet MS" w:cs="Calibri"/>
          <w:sz w:val="20"/>
          <w:lang w:eastAsia="ar-SA"/>
        </w:rPr>
      </w:pPr>
      <w:r w:rsidRPr="007401EC">
        <w:rPr>
          <w:rFonts w:ascii="Trebuchet MS" w:hAnsi="Trebuchet MS" w:cs="Calibri"/>
          <w:sz w:val="20"/>
          <w:lang w:eastAsia="ar-SA"/>
        </w:rPr>
        <w:lastRenderedPageBreak/>
        <w:t xml:space="preserve">w odniesieniu do zbioru </w:t>
      </w:r>
      <w:r w:rsidR="00E31F80" w:rsidRPr="00643752">
        <w:rPr>
          <w:rFonts w:ascii="Trebuchet MS" w:hAnsi="Trebuchet MS" w:cs="Calibri"/>
          <w:bCs/>
          <w:sz w:val="20"/>
          <w:lang w:eastAsia="ar-SA"/>
        </w:rPr>
        <w:t>System Monitorowania Europejskiego Funduszu Społecznego</w:t>
      </w:r>
      <w:r w:rsidR="00E31F80" w:rsidRPr="00E31F80">
        <w:rPr>
          <w:rFonts w:ascii="Trebuchet MS" w:hAnsi="Trebuchet MS" w:cs="Calibri"/>
          <w:sz w:val="20"/>
          <w:lang w:eastAsia="ar-SA"/>
        </w:rPr>
        <w:t xml:space="preserve"> </w:t>
      </w:r>
      <w:r w:rsidR="00E31F80">
        <w:rPr>
          <w:rFonts w:ascii="Trebuchet MS" w:hAnsi="Trebuchet MS" w:cs="Calibri"/>
          <w:sz w:val="20"/>
          <w:lang w:eastAsia="ar-SA"/>
        </w:rPr>
        <w:t>przeznaczonego</w:t>
      </w:r>
      <w:r w:rsidR="00E31F80" w:rsidRPr="00E31F80">
        <w:rPr>
          <w:rFonts w:ascii="Trebuchet MS" w:hAnsi="Trebuchet MS" w:cs="Calibri"/>
          <w:sz w:val="20"/>
          <w:lang w:eastAsia="ar-SA"/>
        </w:rPr>
        <w:t xml:space="preserve"> do obsługi procesu gromadzenia i monitorowania danych dotyczących podmiotów i uczestników otrzymujących wsparcie w ramach projektów realizowanych ze środków Europejskiego Funduszu Społecznego Plus dla perspektywy finansowej 2021-2027</w:t>
      </w:r>
      <w:r w:rsidRPr="007401EC">
        <w:rPr>
          <w:rFonts w:ascii="Trebuchet MS" w:hAnsi="Trebuchet MS" w:cs="Calibri"/>
          <w:sz w:val="20"/>
          <w:lang w:eastAsia="ar-SA"/>
        </w:rPr>
        <w:t xml:space="preserve">: </w:t>
      </w:r>
    </w:p>
    <w:p w14:paraId="50DD030B" w14:textId="238788E0" w:rsidR="00ED6BA5" w:rsidRPr="007401EC" w:rsidRDefault="00643752" w:rsidP="00ED6BA5">
      <w:pPr>
        <w:numPr>
          <w:ilvl w:val="0"/>
          <w:numId w:val="6"/>
        </w:numPr>
        <w:suppressAutoHyphens/>
        <w:spacing w:after="60" w:line="240" w:lineRule="auto"/>
        <w:jc w:val="both"/>
        <w:rPr>
          <w:rFonts w:ascii="Trebuchet MS" w:hAnsi="Trebuchet MS" w:cs="Calibri"/>
          <w:sz w:val="20"/>
          <w:lang w:eastAsia="ar-SA"/>
        </w:rPr>
      </w:pPr>
      <w:r w:rsidRPr="007401EC">
        <w:rPr>
          <w:rFonts w:ascii="Trebuchet MS" w:hAnsi="Trebuchet MS" w:cs="Calibri"/>
          <w:sz w:val="20"/>
          <w:lang w:eastAsia="ar-SA"/>
        </w:rPr>
        <w:t xml:space="preserve">rozporządzenia </w:t>
      </w:r>
      <w:r w:rsidRPr="00CC142D">
        <w:rPr>
          <w:rFonts w:ascii="Trebuchet MS" w:hAnsi="Trebuchet MS" w:cs="Calibri"/>
          <w:sz w:val="20"/>
          <w:lang w:eastAsia="ar-SA"/>
        </w:rPr>
        <w:t>Parlamentu Europejskiego i Rady (UE) 2021/1060 z dnia 24 czerwca 2021 r. ustanawiające</w:t>
      </w:r>
      <w:r>
        <w:rPr>
          <w:rFonts w:ascii="Trebuchet MS" w:hAnsi="Trebuchet MS" w:cs="Calibri"/>
          <w:sz w:val="20"/>
          <w:lang w:eastAsia="ar-SA"/>
        </w:rPr>
        <w:t>go</w:t>
      </w:r>
      <w:r w:rsidRPr="00CC142D">
        <w:rPr>
          <w:rFonts w:ascii="Trebuchet MS" w:hAnsi="Trebuchet MS" w:cs="Calibri"/>
          <w:sz w:val="20"/>
          <w:lang w:eastAsia="ar-SA"/>
        </w:rPr>
        <w:t xml:space="preserve">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 </w:t>
      </w:r>
      <w:proofErr w:type="spellStart"/>
      <w:r w:rsidRPr="00CC142D">
        <w:rPr>
          <w:rFonts w:ascii="Trebuchet MS" w:hAnsi="Trebuchet MS" w:cs="Calibri"/>
          <w:sz w:val="20"/>
          <w:lang w:eastAsia="ar-SA"/>
        </w:rPr>
        <w:t>późn</w:t>
      </w:r>
      <w:proofErr w:type="spellEnd"/>
      <w:r w:rsidRPr="00CC142D">
        <w:rPr>
          <w:rFonts w:ascii="Trebuchet MS" w:hAnsi="Trebuchet MS" w:cs="Calibri"/>
          <w:sz w:val="20"/>
          <w:lang w:eastAsia="ar-SA"/>
        </w:rPr>
        <w:t>. zm.)</w:t>
      </w:r>
      <w:r w:rsidR="00ED6BA5" w:rsidRPr="007401EC">
        <w:rPr>
          <w:rFonts w:ascii="Trebuchet MS" w:hAnsi="Trebuchet MS" w:cs="Calibri"/>
          <w:sz w:val="20"/>
          <w:lang w:eastAsia="ar-SA"/>
        </w:rPr>
        <w:t>,</w:t>
      </w:r>
    </w:p>
    <w:p w14:paraId="49CA921D" w14:textId="2B9BB193" w:rsidR="00ED6BA5" w:rsidRPr="007401EC" w:rsidRDefault="00643752" w:rsidP="00ED6BA5">
      <w:pPr>
        <w:numPr>
          <w:ilvl w:val="0"/>
          <w:numId w:val="6"/>
        </w:numPr>
        <w:suppressAutoHyphens/>
        <w:spacing w:after="60" w:line="240" w:lineRule="auto"/>
        <w:jc w:val="both"/>
        <w:rPr>
          <w:rFonts w:ascii="Trebuchet MS" w:hAnsi="Trebuchet MS" w:cs="Calibri"/>
          <w:sz w:val="20"/>
          <w:lang w:eastAsia="ar-SA"/>
        </w:rPr>
      </w:pPr>
      <w:r>
        <w:rPr>
          <w:rFonts w:ascii="Trebuchet MS" w:hAnsi="Trebuchet MS" w:cs="Calibri"/>
          <w:bCs/>
          <w:sz w:val="20"/>
          <w:lang w:eastAsia="ar-SA"/>
        </w:rPr>
        <w:t>ustawy</w:t>
      </w:r>
      <w:r w:rsidRPr="00643752">
        <w:rPr>
          <w:rFonts w:ascii="Trebuchet MS" w:hAnsi="Trebuchet MS" w:cs="Calibri"/>
          <w:bCs/>
          <w:sz w:val="20"/>
          <w:lang w:eastAsia="ar-SA"/>
        </w:rPr>
        <w:t xml:space="preserve"> z dnia 28 kwietnia 2022 r. o zasadach realizacji zadań finansowanych ze środków europejskich w perspektywie finansowej 2021-2027</w:t>
      </w:r>
      <w:r>
        <w:rPr>
          <w:rFonts w:ascii="Trebuchet MS" w:hAnsi="Trebuchet MS" w:cs="Calibri"/>
          <w:sz w:val="20"/>
          <w:lang w:eastAsia="ar-SA"/>
        </w:rPr>
        <w:t>.</w:t>
      </w:r>
    </w:p>
    <w:p w14:paraId="6B96E9C8" w14:textId="50FAC067" w:rsidR="00ED6BA5" w:rsidRPr="007401EC" w:rsidRDefault="00ED6BA5" w:rsidP="00DF57E4">
      <w:pPr>
        <w:numPr>
          <w:ilvl w:val="0"/>
          <w:numId w:val="8"/>
        </w:numPr>
        <w:suppressAutoHyphens/>
        <w:spacing w:after="120" w:line="240" w:lineRule="auto"/>
        <w:jc w:val="both"/>
        <w:rPr>
          <w:rFonts w:ascii="Trebuchet MS" w:hAnsi="Trebuchet MS" w:cs="Calibri"/>
          <w:sz w:val="20"/>
          <w:lang w:eastAsia="ar-SA"/>
        </w:rPr>
      </w:pPr>
      <w:r w:rsidRPr="007401EC">
        <w:rPr>
          <w:rFonts w:ascii="Trebuchet MS" w:hAnsi="Trebuchet MS" w:cs="Calibri"/>
          <w:sz w:val="20"/>
          <w:lang w:eastAsia="ar-SA"/>
        </w:rPr>
        <w:t>Moje dane osobowe będą przetwarzane  wyłącznie w celu realizacji projektu</w:t>
      </w:r>
      <w:r w:rsidR="00DF57E4" w:rsidRPr="007401EC">
        <w:rPr>
          <w:rFonts w:ascii="Trebuchet MS" w:hAnsi="Trebuchet MS" w:cs="Calibri"/>
          <w:sz w:val="20"/>
          <w:lang w:eastAsia="ar-SA"/>
        </w:rPr>
        <w:t xml:space="preserve"> </w:t>
      </w:r>
      <w:r w:rsidR="002E0054" w:rsidRPr="007401EC">
        <w:rPr>
          <w:rFonts w:ascii="Trebuchet MS" w:hAnsi="Trebuchet MS" w:cs="Calibri"/>
          <w:sz w:val="20"/>
          <w:lang w:eastAsia="ar-SA"/>
        </w:rPr>
        <w:t>„</w:t>
      </w:r>
      <w:r w:rsidR="002E0054" w:rsidRPr="00323557">
        <w:rPr>
          <w:rFonts w:ascii="Trebuchet MS" w:hAnsi="Trebuchet MS" w:cs="Calibri"/>
          <w:sz w:val="20"/>
          <w:lang w:eastAsia="ar-SA"/>
        </w:rPr>
        <w:t>Nowe umiejętności - lepsze jutro</w:t>
      </w:r>
      <w:r w:rsidR="00DF57E4" w:rsidRPr="007401EC">
        <w:rPr>
          <w:rFonts w:ascii="Trebuchet MS" w:hAnsi="Trebuchet MS" w:cs="Calibri"/>
          <w:sz w:val="20"/>
          <w:lang w:eastAsia="ar-SA"/>
        </w:rPr>
        <w:t>”</w:t>
      </w:r>
      <w:r w:rsidRPr="007401EC">
        <w:rPr>
          <w:rFonts w:ascii="Trebuchet MS" w:hAnsi="Trebuchet MS" w:cs="Calibri"/>
          <w:sz w:val="20"/>
          <w:lang w:eastAsia="ar-SA"/>
        </w:rPr>
        <w:t>, w szczególności potwierdzenia kwalifikowalności wydatków, udzielenia wsparcia, monitoringu, ewaluacji, kontroli, audytu i sprawozdawczości.</w:t>
      </w:r>
    </w:p>
    <w:p w14:paraId="1793A128" w14:textId="69500B07" w:rsidR="00ED6BA5" w:rsidRPr="000A07B1" w:rsidRDefault="00ED6BA5" w:rsidP="000A07B1">
      <w:pPr>
        <w:numPr>
          <w:ilvl w:val="0"/>
          <w:numId w:val="8"/>
        </w:numPr>
        <w:suppressAutoHyphens/>
        <w:spacing w:after="120" w:line="240" w:lineRule="auto"/>
        <w:jc w:val="both"/>
        <w:rPr>
          <w:rFonts w:ascii="Trebuchet MS" w:hAnsi="Trebuchet MS" w:cs="Calibri"/>
          <w:sz w:val="20"/>
          <w:lang w:eastAsia="ar-SA"/>
        </w:rPr>
      </w:pPr>
      <w:r w:rsidRPr="007401EC">
        <w:rPr>
          <w:rFonts w:ascii="Trebuchet MS" w:hAnsi="Trebuchet MS" w:cs="Calibri"/>
          <w:sz w:val="20"/>
          <w:lang w:eastAsia="ar-SA"/>
        </w:rPr>
        <w:t xml:space="preserve">Moje dane </w:t>
      </w:r>
      <w:r w:rsidR="00ED2E50">
        <w:rPr>
          <w:rFonts w:ascii="Trebuchet MS" w:hAnsi="Trebuchet MS" w:cs="Calibri"/>
          <w:sz w:val="20"/>
          <w:lang w:eastAsia="ar-SA"/>
        </w:rPr>
        <w:t>będą</w:t>
      </w:r>
      <w:bookmarkStart w:id="0" w:name="_GoBack"/>
      <w:bookmarkEnd w:id="0"/>
      <w:r w:rsidRPr="007401EC">
        <w:rPr>
          <w:rFonts w:ascii="Trebuchet MS" w:hAnsi="Trebuchet MS" w:cs="Calibri"/>
          <w:sz w:val="20"/>
          <w:lang w:eastAsia="ar-SA"/>
        </w:rPr>
        <w:t xml:space="preserve"> powierzone do przetwarzania Instytucji </w:t>
      </w:r>
      <w:r w:rsidR="000A07B1">
        <w:rPr>
          <w:rFonts w:ascii="Trebuchet MS" w:hAnsi="Trebuchet MS" w:cs="Calibri"/>
          <w:sz w:val="20"/>
          <w:lang w:eastAsia="ar-SA"/>
        </w:rPr>
        <w:t>Zarządzającej</w:t>
      </w:r>
      <w:r w:rsidRPr="007401EC">
        <w:rPr>
          <w:rFonts w:ascii="Trebuchet MS" w:hAnsi="Trebuchet MS" w:cs="Calibri"/>
          <w:sz w:val="20"/>
          <w:lang w:eastAsia="ar-SA"/>
        </w:rPr>
        <w:t xml:space="preserve"> tj. </w:t>
      </w:r>
      <w:r w:rsidR="000A07B1">
        <w:rPr>
          <w:rFonts w:ascii="Trebuchet MS" w:hAnsi="Trebuchet MS" w:cs="Calibri"/>
          <w:sz w:val="20"/>
          <w:lang w:eastAsia="ar-SA"/>
        </w:rPr>
        <w:t>Województwo Lubelskie</w:t>
      </w:r>
      <w:r w:rsidR="000A07B1" w:rsidRPr="000A07B1">
        <w:rPr>
          <w:rFonts w:ascii="Trebuchet MS" w:hAnsi="Trebuchet MS" w:cs="Calibri"/>
          <w:sz w:val="20"/>
          <w:lang w:eastAsia="ar-SA"/>
        </w:rPr>
        <w:t xml:space="preserve"> ul. Artura Grottgera 4, 20-029 Lublin, w imieniu którego</w:t>
      </w:r>
      <w:r w:rsidR="000A07B1">
        <w:rPr>
          <w:rFonts w:ascii="Trebuchet MS" w:hAnsi="Trebuchet MS" w:cs="Calibri"/>
          <w:sz w:val="20"/>
          <w:lang w:eastAsia="ar-SA"/>
        </w:rPr>
        <w:t xml:space="preserve"> </w:t>
      </w:r>
      <w:r w:rsidR="000A07B1" w:rsidRPr="000A07B1">
        <w:rPr>
          <w:rFonts w:ascii="Trebuchet MS" w:hAnsi="Trebuchet MS" w:cs="Calibri"/>
          <w:sz w:val="20"/>
          <w:lang w:eastAsia="ar-SA"/>
        </w:rPr>
        <w:t>działa Zarząd Województwa Lubelskiego</w:t>
      </w:r>
      <w:r w:rsidRPr="000A07B1">
        <w:rPr>
          <w:rFonts w:ascii="Trebuchet MS" w:hAnsi="Trebuchet MS" w:cs="Calibri"/>
          <w:sz w:val="20"/>
          <w:lang w:eastAsia="ar-SA"/>
        </w:rPr>
        <w:t xml:space="preserve">, </w:t>
      </w:r>
      <w:r w:rsidR="000A07B1">
        <w:rPr>
          <w:rFonts w:ascii="Trebuchet MS" w:hAnsi="Trebuchet MS" w:cs="Calibri"/>
          <w:sz w:val="20"/>
          <w:lang w:eastAsia="ar-SA"/>
        </w:rPr>
        <w:t>lider</w:t>
      </w:r>
      <w:r w:rsidRPr="000A07B1">
        <w:rPr>
          <w:rFonts w:ascii="Trebuchet MS" w:hAnsi="Trebuchet MS" w:cs="Calibri"/>
          <w:sz w:val="20"/>
          <w:lang w:eastAsia="ar-SA"/>
        </w:rPr>
        <w:t>owi projektu</w:t>
      </w:r>
      <w:r w:rsidR="000A07B1">
        <w:rPr>
          <w:rFonts w:ascii="Trebuchet MS" w:hAnsi="Trebuchet MS" w:cs="Calibri"/>
          <w:sz w:val="20"/>
          <w:lang w:eastAsia="ar-SA"/>
        </w:rPr>
        <w:t xml:space="preserve"> ONLINE-SKILLS SP. Z </w:t>
      </w:r>
      <w:r w:rsidR="000A07B1" w:rsidRPr="0004510A">
        <w:rPr>
          <w:rFonts w:ascii="Trebuchet MS" w:hAnsi="Trebuchet MS" w:cs="Calibri"/>
          <w:sz w:val="20"/>
          <w:lang w:eastAsia="ar-SA"/>
        </w:rPr>
        <w:t xml:space="preserve">O.O., </w:t>
      </w:r>
      <w:r w:rsidR="00690043">
        <w:rPr>
          <w:rFonts w:ascii="Trebuchet MS" w:hAnsi="Trebuchet MS"/>
          <w:bCs/>
          <w:sz w:val="20"/>
          <w:szCs w:val="20"/>
        </w:rPr>
        <w:t>ul. Im. Jana Pawła II</w:t>
      </w:r>
      <w:r w:rsidR="000A07B1" w:rsidRPr="0004510A">
        <w:rPr>
          <w:rFonts w:ascii="Trebuchet MS" w:hAnsi="Trebuchet MS"/>
          <w:bCs/>
          <w:sz w:val="20"/>
          <w:szCs w:val="20"/>
        </w:rPr>
        <w:t xml:space="preserve"> nr 3A</w:t>
      </w:r>
      <w:r w:rsidR="000A07B1">
        <w:rPr>
          <w:rFonts w:ascii="Trebuchet MS" w:hAnsi="Trebuchet MS"/>
          <w:bCs/>
          <w:sz w:val="20"/>
          <w:szCs w:val="20"/>
        </w:rPr>
        <w:t>, partnerowi projektu</w:t>
      </w:r>
      <w:r w:rsidRPr="000A07B1">
        <w:rPr>
          <w:rFonts w:ascii="Trebuchet MS" w:hAnsi="Trebuchet MS" w:cs="Calibri"/>
          <w:sz w:val="20"/>
          <w:lang w:eastAsia="ar-SA"/>
        </w:rPr>
        <w:t xml:space="preserve"> </w:t>
      </w:r>
      <w:r w:rsidR="00547A33" w:rsidRPr="000A07B1">
        <w:rPr>
          <w:rFonts w:ascii="Trebuchet MS" w:hAnsi="Trebuchet MS" w:cs="Calibri"/>
          <w:sz w:val="20"/>
          <w:lang w:eastAsia="ar-SA"/>
        </w:rPr>
        <w:t xml:space="preserve">FUNDACJA ASUNCION MORERA, </w:t>
      </w:r>
      <w:r w:rsidR="000A07B1">
        <w:rPr>
          <w:rFonts w:ascii="Trebuchet MS" w:hAnsi="Trebuchet MS" w:cs="Calibri"/>
          <w:sz w:val="20"/>
          <w:lang w:eastAsia="ar-SA"/>
        </w:rPr>
        <w:t>ul. Gen.</w:t>
      </w:r>
      <w:r w:rsidR="00E51B64">
        <w:rPr>
          <w:rFonts w:ascii="Trebuchet MS" w:hAnsi="Trebuchet MS" w:cs="Calibri"/>
          <w:sz w:val="20"/>
          <w:lang w:eastAsia="ar-SA"/>
        </w:rPr>
        <w:t xml:space="preserve"> L. Okulickiego 14/26a</w:t>
      </w:r>
      <w:r w:rsidR="00547A33" w:rsidRPr="000A07B1">
        <w:rPr>
          <w:rFonts w:ascii="Trebuchet MS" w:hAnsi="Trebuchet MS" w:cs="Calibri"/>
          <w:sz w:val="20"/>
          <w:lang w:eastAsia="ar-SA"/>
        </w:rPr>
        <w:t>, 35-</w:t>
      </w:r>
      <w:r w:rsidR="00E51B64">
        <w:rPr>
          <w:rFonts w:ascii="Trebuchet MS" w:hAnsi="Trebuchet MS" w:cs="Calibri"/>
          <w:sz w:val="20"/>
          <w:lang w:eastAsia="ar-SA"/>
        </w:rPr>
        <w:t>206</w:t>
      </w:r>
      <w:r w:rsidR="00547A33" w:rsidRPr="000A07B1">
        <w:rPr>
          <w:rFonts w:ascii="Trebuchet MS" w:hAnsi="Trebuchet MS" w:cs="Calibri"/>
          <w:sz w:val="20"/>
          <w:lang w:eastAsia="ar-SA"/>
        </w:rPr>
        <w:t xml:space="preserve"> Rzeszów</w:t>
      </w:r>
      <w:r w:rsidR="001365E7">
        <w:rPr>
          <w:rFonts w:ascii="Trebuchet MS" w:hAnsi="Trebuchet MS" w:cs="Calibri"/>
          <w:sz w:val="20"/>
          <w:lang w:eastAsia="ar-SA"/>
        </w:rPr>
        <w:t>, Instytucji Koordynującej</w:t>
      </w:r>
      <w:r w:rsidR="001365E7" w:rsidRPr="001365E7">
        <w:rPr>
          <w:rFonts w:ascii="Trebuchet MS" w:hAnsi="Trebuchet MS" w:cs="Calibri"/>
          <w:sz w:val="20"/>
          <w:lang w:eastAsia="ar-SA"/>
        </w:rPr>
        <w:t xml:space="preserve"> Umowę Partnerstwa</w:t>
      </w:r>
      <w:r w:rsidRPr="000A07B1">
        <w:rPr>
          <w:rFonts w:ascii="Trebuchet MS" w:hAnsi="Trebuchet MS" w:cs="Calibri"/>
          <w:sz w:val="20"/>
          <w:lang w:eastAsia="ar-SA"/>
        </w:rPr>
        <w:t xml:space="preserve"> oraz podmiotom, które na zlecenie </w:t>
      </w:r>
      <w:r w:rsidR="000A07B1">
        <w:rPr>
          <w:rFonts w:ascii="Trebuchet MS" w:hAnsi="Trebuchet MS" w:cs="Calibri"/>
          <w:sz w:val="20"/>
          <w:lang w:eastAsia="ar-SA"/>
        </w:rPr>
        <w:t>lider</w:t>
      </w:r>
      <w:r w:rsidRPr="000A07B1">
        <w:rPr>
          <w:rFonts w:ascii="Trebuchet MS" w:hAnsi="Trebuchet MS" w:cs="Calibri"/>
          <w:sz w:val="20"/>
          <w:lang w:eastAsia="ar-SA"/>
        </w:rPr>
        <w:t>a uczestniczą w realizacji projektu</w:t>
      </w:r>
      <w:r w:rsidR="00CF3CE8" w:rsidRPr="000A07B1">
        <w:rPr>
          <w:rFonts w:ascii="Trebuchet MS" w:hAnsi="Trebuchet MS" w:cs="Calibri"/>
          <w:sz w:val="20"/>
          <w:lang w:eastAsia="ar-SA"/>
        </w:rPr>
        <w:t xml:space="preserve"> (Aktualny wykaz podmiotów oraz nazwa i adres ww. podmiotów jest dostępny w Biurze Projektu).</w:t>
      </w:r>
      <w:r w:rsidRPr="000A07B1">
        <w:rPr>
          <w:rFonts w:ascii="Trebuchet MS" w:hAnsi="Trebuchet MS" w:cs="Calibri"/>
          <w:sz w:val="20"/>
          <w:lang w:eastAsia="ar-SA"/>
        </w:rPr>
        <w:t xml:space="preserve"> Przekazane dane osobowe mogą zostać przekazane podmiotom realizującym badania ewaluacyjne na zlecenie Instytucji Zarządzającej, Instytucji Pośredniczącej</w:t>
      </w:r>
      <w:r w:rsidR="00432764">
        <w:rPr>
          <w:rFonts w:ascii="Trebuchet MS" w:hAnsi="Trebuchet MS" w:cs="Calibri"/>
          <w:sz w:val="20"/>
          <w:lang w:eastAsia="ar-SA"/>
        </w:rPr>
        <w:t xml:space="preserve">, </w:t>
      </w:r>
      <w:r w:rsidR="001365E7">
        <w:rPr>
          <w:rFonts w:ascii="Trebuchet MS" w:hAnsi="Trebuchet MS" w:cs="Calibri"/>
          <w:sz w:val="20"/>
          <w:lang w:eastAsia="ar-SA"/>
        </w:rPr>
        <w:t>Instytucji Koordynującej</w:t>
      </w:r>
      <w:r w:rsidR="00432764" w:rsidRPr="00432764">
        <w:rPr>
          <w:rFonts w:ascii="Trebuchet MS" w:hAnsi="Trebuchet MS" w:cs="Calibri"/>
          <w:sz w:val="20"/>
          <w:lang w:eastAsia="ar-SA"/>
        </w:rPr>
        <w:t xml:space="preserve"> Umowę Partnerstwa</w:t>
      </w:r>
      <w:r w:rsidRPr="000A07B1">
        <w:rPr>
          <w:rFonts w:ascii="Trebuchet MS" w:hAnsi="Trebuchet MS" w:cs="Calibri"/>
          <w:sz w:val="20"/>
          <w:lang w:eastAsia="ar-SA"/>
        </w:rPr>
        <w:t xml:space="preserve"> lub </w:t>
      </w:r>
      <w:r w:rsidR="000A07B1">
        <w:rPr>
          <w:rFonts w:ascii="Trebuchet MS" w:hAnsi="Trebuchet MS" w:cs="Calibri"/>
          <w:sz w:val="20"/>
          <w:lang w:eastAsia="ar-SA"/>
        </w:rPr>
        <w:t>lider</w:t>
      </w:r>
      <w:r w:rsidRPr="000A07B1">
        <w:rPr>
          <w:rFonts w:ascii="Trebuchet MS" w:hAnsi="Trebuchet MS" w:cs="Calibri"/>
          <w:sz w:val="20"/>
          <w:lang w:eastAsia="ar-SA"/>
        </w:rPr>
        <w:t xml:space="preserve">a. Przekazane dane osobowe mogą zostać również powierzone specjalistycznym firmom, realizującym na zlecenie Instytucji Zarządzającej, Instytucji Pośredniczącej oraz </w:t>
      </w:r>
      <w:r w:rsidR="000A07B1">
        <w:rPr>
          <w:rFonts w:ascii="Trebuchet MS" w:hAnsi="Trebuchet MS" w:cs="Calibri"/>
          <w:sz w:val="20"/>
          <w:lang w:eastAsia="ar-SA"/>
        </w:rPr>
        <w:t>lider</w:t>
      </w:r>
      <w:r w:rsidRPr="000A07B1">
        <w:rPr>
          <w:rFonts w:ascii="Trebuchet MS" w:hAnsi="Trebuchet MS" w:cs="Calibri"/>
          <w:sz w:val="20"/>
          <w:lang w:eastAsia="ar-SA"/>
        </w:rPr>
        <w:t>a kontrole i audyt w ramach</w:t>
      </w:r>
      <w:r w:rsidR="00EB49F7">
        <w:rPr>
          <w:rFonts w:ascii="Trebuchet MS" w:hAnsi="Trebuchet MS" w:cs="Calibri"/>
          <w:sz w:val="20"/>
          <w:lang w:eastAsia="ar-SA"/>
        </w:rPr>
        <w:t xml:space="preserve"> programu</w:t>
      </w:r>
      <w:r w:rsidRPr="000A07B1">
        <w:rPr>
          <w:rFonts w:ascii="Trebuchet MS" w:hAnsi="Trebuchet MS" w:cs="Calibri"/>
          <w:sz w:val="20"/>
          <w:lang w:eastAsia="ar-SA"/>
        </w:rPr>
        <w:t>.</w:t>
      </w:r>
    </w:p>
    <w:p w14:paraId="159A4CFB" w14:textId="77777777" w:rsidR="00ED6BA5" w:rsidRPr="007401EC" w:rsidRDefault="00ED6BA5" w:rsidP="00ED6BA5">
      <w:pPr>
        <w:numPr>
          <w:ilvl w:val="0"/>
          <w:numId w:val="8"/>
        </w:numPr>
        <w:suppressAutoHyphens/>
        <w:spacing w:after="120" w:line="240" w:lineRule="auto"/>
        <w:jc w:val="both"/>
        <w:rPr>
          <w:rFonts w:ascii="Trebuchet MS" w:hAnsi="Trebuchet MS" w:cs="Calibri"/>
          <w:sz w:val="20"/>
          <w:lang w:eastAsia="ar-SA"/>
        </w:rPr>
      </w:pPr>
      <w:r w:rsidRPr="007401EC">
        <w:rPr>
          <w:rFonts w:ascii="Trebuchet MS" w:hAnsi="Trebuchet MS" w:cs="Calibri"/>
          <w:sz w:val="20"/>
          <w:lang w:eastAsia="ar-SA"/>
        </w:rPr>
        <w:t>Podanie danych jest warunkiem koniecznym otrzymania wsparcia i realizacji projektu, a odmowa ich podania jest równoznaczna z brakiem możliwości udzielenia wsparcia w ramach projektu.</w:t>
      </w:r>
    </w:p>
    <w:p w14:paraId="5B87FDAB" w14:textId="77777777" w:rsidR="00ED6BA5" w:rsidRPr="007401EC" w:rsidRDefault="00ED6BA5" w:rsidP="00ED6BA5">
      <w:pPr>
        <w:numPr>
          <w:ilvl w:val="0"/>
          <w:numId w:val="8"/>
        </w:numPr>
        <w:suppressAutoHyphens/>
        <w:spacing w:after="120" w:line="240" w:lineRule="auto"/>
        <w:jc w:val="both"/>
        <w:rPr>
          <w:rFonts w:ascii="Trebuchet MS" w:hAnsi="Trebuchet MS" w:cs="Calibri"/>
          <w:sz w:val="20"/>
          <w:lang w:eastAsia="ar-SA"/>
        </w:rPr>
      </w:pPr>
      <w:r w:rsidRPr="007401EC">
        <w:rPr>
          <w:rFonts w:ascii="Trebuchet MS" w:hAnsi="Trebuchet MS" w:cs="Calibri"/>
          <w:sz w:val="20"/>
          <w:lang w:eastAsia="ar-SA"/>
        </w:rPr>
        <w:t xml:space="preserve">Przekazane dane </w:t>
      </w:r>
      <w:r w:rsidRPr="007401EC">
        <w:rPr>
          <w:rFonts w:ascii="Trebuchet MS" w:hAnsi="Trebuchet MS"/>
          <w:sz w:val="20"/>
          <w:lang w:eastAsia="ar-SA"/>
        </w:rPr>
        <w:t>osobowe nie będą przekazywane do państwa trzeciego lub organizacji międzynarodowej.</w:t>
      </w:r>
    </w:p>
    <w:p w14:paraId="0B1B63B7" w14:textId="77777777" w:rsidR="00ED6BA5" w:rsidRPr="007401EC" w:rsidRDefault="00ED6BA5" w:rsidP="00ED6BA5">
      <w:pPr>
        <w:numPr>
          <w:ilvl w:val="0"/>
          <w:numId w:val="8"/>
        </w:numPr>
        <w:suppressAutoHyphens/>
        <w:spacing w:after="120" w:line="240" w:lineRule="auto"/>
        <w:jc w:val="both"/>
        <w:rPr>
          <w:rFonts w:ascii="Trebuchet MS" w:hAnsi="Trebuchet MS" w:cs="Calibri"/>
          <w:sz w:val="20"/>
          <w:lang w:eastAsia="ar-SA"/>
        </w:rPr>
      </w:pPr>
      <w:r w:rsidRPr="007401EC">
        <w:rPr>
          <w:rFonts w:ascii="Trebuchet MS" w:hAnsi="Trebuchet MS" w:cs="Calibri"/>
          <w:sz w:val="20"/>
          <w:lang w:eastAsia="ar-SA"/>
        </w:rPr>
        <w:t>Przekazane dane osobowe nie będą poddawane zautomatyzowanemu podejmowaniu decyzji.</w:t>
      </w:r>
    </w:p>
    <w:p w14:paraId="34CD07BF" w14:textId="0E2F068D" w:rsidR="00ED6BA5" w:rsidRPr="007401EC" w:rsidRDefault="00ED6BA5" w:rsidP="00ED6BA5">
      <w:pPr>
        <w:numPr>
          <w:ilvl w:val="0"/>
          <w:numId w:val="8"/>
        </w:numPr>
        <w:suppressAutoHyphens/>
        <w:spacing w:after="120" w:line="240" w:lineRule="auto"/>
        <w:jc w:val="both"/>
        <w:rPr>
          <w:rFonts w:ascii="Trebuchet MS" w:hAnsi="Trebuchet MS" w:cs="Calibri"/>
          <w:sz w:val="20"/>
          <w:lang w:eastAsia="ar-SA"/>
        </w:rPr>
      </w:pPr>
      <w:r w:rsidRPr="007401EC">
        <w:rPr>
          <w:rFonts w:ascii="Trebuchet MS" w:hAnsi="Trebuchet MS" w:cs="Calibri"/>
          <w:sz w:val="20"/>
          <w:lang w:eastAsia="ar-SA"/>
        </w:rPr>
        <w:t xml:space="preserve">Przekazane dane osobowe będą przechowywane do czasu rozliczenia Programu </w:t>
      </w:r>
      <w:r w:rsidR="003D3FB7">
        <w:rPr>
          <w:rFonts w:ascii="Trebuchet MS" w:hAnsi="Trebuchet MS" w:cs="Calibri"/>
          <w:sz w:val="20"/>
          <w:lang w:eastAsia="ar-SA"/>
        </w:rPr>
        <w:t xml:space="preserve">Fundusze Europejskie dla Lubelskiego 2021-2027 </w:t>
      </w:r>
      <w:r w:rsidRPr="007401EC">
        <w:rPr>
          <w:rFonts w:ascii="Trebuchet MS" w:hAnsi="Trebuchet MS" w:cs="Calibri"/>
          <w:sz w:val="20"/>
          <w:lang w:eastAsia="ar-SA"/>
        </w:rPr>
        <w:t>oraz zakończenia archiwizowania dokumentacji.</w:t>
      </w:r>
    </w:p>
    <w:p w14:paraId="38AF00EE" w14:textId="7BB99C2B" w:rsidR="00ED6BA5" w:rsidRPr="007401EC" w:rsidRDefault="00ED6BA5" w:rsidP="00ED6BA5">
      <w:pPr>
        <w:numPr>
          <w:ilvl w:val="0"/>
          <w:numId w:val="8"/>
        </w:numPr>
        <w:suppressAutoHyphens/>
        <w:jc w:val="both"/>
        <w:rPr>
          <w:rFonts w:ascii="Trebuchet MS" w:hAnsi="Trebuchet MS" w:cs="Calibri"/>
          <w:sz w:val="20"/>
          <w:lang w:eastAsia="ar-SA"/>
        </w:rPr>
      </w:pPr>
      <w:r w:rsidRPr="007401EC">
        <w:rPr>
          <w:rFonts w:ascii="Trebuchet MS" w:hAnsi="Trebuchet MS" w:cs="Calibri"/>
          <w:sz w:val="20"/>
          <w:lang w:eastAsia="ar-SA"/>
        </w:rPr>
        <w:t xml:space="preserve">Z Inspektorem Ochrony Danych można skontaktować się wysyłając wiadomość na adres poczty elektronicznej: </w:t>
      </w:r>
      <w:hyperlink r:id="rId10" w:tooltip="adres e-mail" w:history="1">
        <w:r w:rsidR="009825E1" w:rsidRPr="009825E1">
          <w:rPr>
            <w:rStyle w:val="Hipercze"/>
            <w:b/>
            <w:color w:val="000000" w:themeColor="text1"/>
            <w:u w:val="none"/>
          </w:rPr>
          <w:t>IOD@mfipr.gov.pl</w:t>
        </w:r>
      </w:hyperlink>
      <w:r w:rsidR="00170404" w:rsidRPr="007401EC">
        <w:rPr>
          <w:rFonts w:ascii="Trebuchet MS" w:hAnsi="Trebuchet MS" w:cs="Calibri"/>
          <w:sz w:val="20"/>
          <w:lang w:eastAsia="ar-SA"/>
        </w:rPr>
        <w:t>.</w:t>
      </w:r>
    </w:p>
    <w:p w14:paraId="2CC37C6F" w14:textId="77777777" w:rsidR="00ED6BA5" w:rsidRPr="007401EC" w:rsidRDefault="00ED6BA5" w:rsidP="00ED6BA5">
      <w:pPr>
        <w:numPr>
          <w:ilvl w:val="0"/>
          <w:numId w:val="8"/>
        </w:numPr>
        <w:suppressAutoHyphens/>
        <w:spacing w:after="120" w:line="240" w:lineRule="auto"/>
        <w:jc w:val="both"/>
        <w:rPr>
          <w:rFonts w:ascii="Trebuchet MS" w:hAnsi="Trebuchet MS" w:cs="Calibri"/>
          <w:sz w:val="20"/>
          <w:lang w:eastAsia="ar-SA"/>
        </w:rPr>
      </w:pPr>
      <w:r w:rsidRPr="007401EC">
        <w:rPr>
          <w:rFonts w:ascii="Trebuchet MS" w:hAnsi="Trebuchet MS" w:cs="Calibri"/>
          <w:sz w:val="20"/>
          <w:lang w:eastAsia="ar-SA"/>
        </w:rPr>
        <w:t>Mam prawo do wniesienia skargi do organu nadzorczego, którym jest Prezes Urzędu Ochrony Danych Osobowych.</w:t>
      </w:r>
    </w:p>
    <w:p w14:paraId="0655F6D2" w14:textId="2652B94D" w:rsidR="00ED6BA5" w:rsidRPr="001365E7" w:rsidRDefault="00ED6BA5" w:rsidP="001365E7">
      <w:pPr>
        <w:numPr>
          <w:ilvl w:val="0"/>
          <w:numId w:val="8"/>
        </w:numPr>
        <w:suppressAutoHyphens/>
        <w:spacing w:after="120" w:line="240" w:lineRule="auto"/>
        <w:jc w:val="both"/>
        <w:rPr>
          <w:rFonts w:ascii="Trebuchet MS" w:hAnsi="Trebuchet MS" w:cs="Calibri"/>
          <w:sz w:val="20"/>
          <w:lang w:eastAsia="ar-SA"/>
        </w:rPr>
      </w:pPr>
      <w:r w:rsidRPr="007401EC">
        <w:rPr>
          <w:rFonts w:ascii="Trebuchet MS" w:hAnsi="Trebuchet MS" w:cs="Calibri"/>
          <w:sz w:val="20"/>
          <w:lang w:eastAsia="ar-SA"/>
        </w:rPr>
        <w:t>Mam prawo dostępu do treści swoich danych i ich sprostowania, usunięcia lub ograniczenia przetwarzania.</w:t>
      </w:r>
    </w:p>
    <w:p w14:paraId="2AEA8B1D" w14:textId="77777777" w:rsidR="00ED6BA5" w:rsidRPr="007401EC" w:rsidRDefault="00ED6BA5" w:rsidP="00ED6BA5">
      <w:pPr>
        <w:spacing w:after="60"/>
        <w:ind w:left="357"/>
        <w:jc w:val="both"/>
        <w:rPr>
          <w:rFonts w:cs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ED6BA5" w:rsidRPr="007401EC" w14:paraId="604CB014" w14:textId="77777777" w:rsidTr="00745C64">
        <w:tc>
          <w:tcPr>
            <w:tcW w:w="4248" w:type="dxa"/>
          </w:tcPr>
          <w:p w14:paraId="02E7B38D" w14:textId="77777777" w:rsidR="00ED6BA5" w:rsidRPr="007401EC" w:rsidRDefault="00ED6BA5" w:rsidP="00745C64">
            <w:pPr>
              <w:spacing w:after="60"/>
              <w:jc w:val="center"/>
              <w:rPr>
                <w:rFonts w:cs="Calibri"/>
              </w:rPr>
            </w:pPr>
            <w:r w:rsidRPr="007401EC">
              <w:rPr>
                <w:rFonts w:cs="Calibri"/>
              </w:rPr>
              <w:t>…..………………………………………</w:t>
            </w:r>
          </w:p>
        </w:tc>
        <w:tc>
          <w:tcPr>
            <w:tcW w:w="4964" w:type="dxa"/>
          </w:tcPr>
          <w:p w14:paraId="0DDFDDCD" w14:textId="77777777" w:rsidR="00ED6BA5" w:rsidRPr="007401EC" w:rsidRDefault="00ED6BA5" w:rsidP="00745C64">
            <w:pPr>
              <w:spacing w:after="60"/>
              <w:jc w:val="center"/>
              <w:rPr>
                <w:rFonts w:cs="Calibri"/>
              </w:rPr>
            </w:pPr>
            <w:r w:rsidRPr="007401EC">
              <w:rPr>
                <w:rFonts w:cs="Calibri"/>
              </w:rPr>
              <w:t>……………………………………………</w:t>
            </w:r>
          </w:p>
        </w:tc>
      </w:tr>
      <w:tr w:rsidR="00ED6BA5" w:rsidRPr="009D4D9A" w14:paraId="15643BAE" w14:textId="77777777" w:rsidTr="00745C64">
        <w:tc>
          <w:tcPr>
            <w:tcW w:w="4248" w:type="dxa"/>
          </w:tcPr>
          <w:p w14:paraId="790BDF5B" w14:textId="77777777" w:rsidR="00ED6BA5" w:rsidRPr="007401EC" w:rsidRDefault="00ED6BA5" w:rsidP="00745C64">
            <w:pPr>
              <w:spacing w:after="60"/>
              <w:jc w:val="center"/>
              <w:rPr>
                <w:rFonts w:cs="Calibri"/>
                <w:i/>
              </w:rPr>
            </w:pPr>
            <w:r w:rsidRPr="007401EC">
              <w:rPr>
                <w:rFonts w:cs="Calibri"/>
                <w:i/>
              </w:rPr>
              <w:t>MIEJSCOWOŚĆ I DATA</w:t>
            </w:r>
          </w:p>
        </w:tc>
        <w:tc>
          <w:tcPr>
            <w:tcW w:w="4964" w:type="dxa"/>
          </w:tcPr>
          <w:p w14:paraId="57849C12" w14:textId="4F1AAA1E" w:rsidR="00ED6BA5" w:rsidRPr="009D4D9A" w:rsidRDefault="00ED6BA5" w:rsidP="00C42D1F">
            <w:pPr>
              <w:spacing w:after="60"/>
              <w:jc w:val="center"/>
              <w:rPr>
                <w:rFonts w:cs="Calibri"/>
                <w:i/>
              </w:rPr>
            </w:pPr>
            <w:r w:rsidRPr="007401EC">
              <w:rPr>
                <w:rFonts w:cs="Calibri"/>
                <w:i/>
              </w:rPr>
              <w:t>CZYTELNY PODPIS UCZESTNIKA PROJEKTU</w:t>
            </w:r>
          </w:p>
        </w:tc>
      </w:tr>
    </w:tbl>
    <w:p w14:paraId="2AFCBEED" w14:textId="77777777" w:rsidR="008D19CE" w:rsidRPr="00C82695" w:rsidRDefault="008D19CE" w:rsidP="008D19CE">
      <w:pPr>
        <w:jc w:val="center"/>
        <w:rPr>
          <w:rFonts w:ascii="Trebuchet MS" w:hAnsi="Trebuchet MS" w:cs="Calibri"/>
          <w:b/>
          <w:smallCaps/>
        </w:rPr>
      </w:pPr>
    </w:p>
    <w:p w14:paraId="73912A6E" w14:textId="77777777" w:rsidR="00823FD5" w:rsidRPr="00C82695" w:rsidRDefault="00823FD5">
      <w:pPr>
        <w:rPr>
          <w:rFonts w:ascii="Trebuchet MS" w:hAnsi="Trebuchet MS"/>
        </w:rPr>
      </w:pPr>
    </w:p>
    <w:sectPr w:rsidR="00823FD5" w:rsidRPr="00C82695" w:rsidSect="00C82695">
      <w:headerReference w:type="default" r:id="rId11"/>
      <w:footerReference w:type="defaul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9C0BD5" w14:textId="77777777" w:rsidR="00432764" w:rsidRDefault="00432764" w:rsidP="00CF3CE8">
      <w:pPr>
        <w:spacing w:after="0" w:line="240" w:lineRule="auto"/>
      </w:pPr>
      <w:r>
        <w:separator/>
      </w:r>
    </w:p>
  </w:endnote>
  <w:endnote w:type="continuationSeparator" w:id="0">
    <w:p w14:paraId="76713311" w14:textId="77777777" w:rsidR="00432764" w:rsidRDefault="00432764" w:rsidP="00CF3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6E6C1" w14:textId="77777777" w:rsidR="00432764" w:rsidRDefault="00432764" w:rsidP="00745C64">
    <w:pPr>
      <w:tabs>
        <w:tab w:val="center" w:pos="4536"/>
        <w:tab w:val="right" w:pos="9072"/>
      </w:tabs>
      <w:spacing w:line="240" w:lineRule="auto"/>
      <w:jc w:val="center"/>
      <w:rPr>
        <w:i/>
        <w:sz w:val="16"/>
        <w:szCs w:val="16"/>
      </w:rPr>
    </w:pPr>
    <w:r w:rsidRPr="00CF3CE8">
      <w:rPr>
        <w:i/>
        <w:sz w:val="16"/>
        <w:szCs w:val="16"/>
      </w:rPr>
      <w:t xml:space="preserve">Projekt współfinansowany przez Unię Europejską </w:t>
    </w:r>
    <w:r w:rsidRPr="00B470C7">
      <w:rPr>
        <w:i/>
        <w:sz w:val="16"/>
        <w:szCs w:val="16"/>
      </w:rPr>
      <w:t xml:space="preserve">ze środków Funduszy Europejskich dla Lubelskiego 2021-2027 </w:t>
    </w:r>
  </w:p>
  <w:p w14:paraId="3DECBA14" w14:textId="24E059AA" w:rsidR="00432764" w:rsidRPr="00745C64" w:rsidRDefault="00432764" w:rsidP="00745C64">
    <w:pPr>
      <w:tabs>
        <w:tab w:val="center" w:pos="4536"/>
        <w:tab w:val="right" w:pos="9072"/>
      </w:tabs>
      <w:spacing w:line="240" w:lineRule="auto"/>
      <w:jc w:val="center"/>
      <w:rPr>
        <w:i/>
        <w:sz w:val="16"/>
        <w:szCs w:val="16"/>
      </w:rPr>
    </w:pPr>
    <w:r w:rsidRPr="00B470C7">
      <w:rPr>
        <w:i/>
        <w:sz w:val="16"/>
        <w:szCs w:val="16"/>
      </w:rPr>
      <w:t>w ramach Programu FELU.00.00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EC1952" w14:textId="77777777" w:rsidR="00432764" w:rsidRDefault="00432764" w:rsidP="00CF3CE8">
      <w:pPr>
        <w:spacing w:after="0" w:line="240" w:lineRule="auto"/>
      </w:pPr>
      <w:r>
        <w:separator/>
      </w:r>
    </w:p>
  </w:footnote>
  <w:footnote w:type="continuationSeparator" w:id="0">
    <w:p w14:paraId="4644D60F" w14:textId="77777777" w:rsidR="00432764" w:rsidRDefault="00432764" w:rsidP="00CF3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61253E" w14:textId="6B7292A7" w:rsidR="00432764" w:rsidRDefault="00432764" w:rsidP="0032355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57106E8" wp14:editId="7C22BE08">
          <wp:extent cx="3808675" cy="791213"/>
          <wp:effectExtent l="0" t="0" r="1905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08675" cy="7912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4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9CE"/>
    <w:rsid w:val="0004510A"/>
    <w:rsid w:val="00096159"/>
    <w:rsid w:val="000A07B1"/>
    <w:rsid w:val="001365E7"/>
    <w:rsid w:val="00170404"/>
    <w:rsid w:val="001F521E"/>
    <w:rsid w:val="002E0054"/>
    <w:rsid w:val="002E2042"/>
    <w:rsid w:val="00323557"/>
    <w:rsid w:val="00323C2A"/>
    <w:rsid w:val="003443EF"/>
    <w:rsid w:val="003D3FB7"/>
    <w:rsid w:val="00432764"/>
    <w:rsid w:val="0044357B"/>
    <w:rsid w:val="00516B16"/>
    <w:rsid w:val="00547A33"/>
    <w:rsid w:val="005F17DE"/>
    <w:rsid w:val="00643752"/>
    <w:rsid w:val="00690043"/>
    <w:rsid w:val="007401EC"/>
    <w:rsid w:val="00745C64"/>
    <w:rsid w:val="00823FD5"/>
    <w:rsid w:val="008603B0"/>
    <w:rsid w:val="008D19CE"/>
    <w:rsid w:val="009006CD"/>
    <w:rsid w:val="00943F25"/>
    <w:rsid w:val="009825E1"/>
    <w:rsid w:val="00A042B6"/>
    <w:rsid w:val="00A47475"/>
    <w:rsid w:val="00AD1C58"/>
    <w:rsid w:val="00B3083B"/>
    <w:rsid w:val="00B63461"/>
    <w:rsid w:val="00C42D1F"/>
    <w:rsid w:val="00C82695"/>
    <w:rsid w:val="00CC142D"/>
    <w:rsid w:val="00CF3CE8"/>
    <w:rsid w:val="00DF57E4"/>
    <w:rsid w:val="00E31F80"/>
    <w:rsid w:val="00E51B64"/>
    <w:rsid w:val="00EB49F7"/>
    <w:rsid w:val="00ED2E50"/>
    <w:rsid w:val="00ED6BA5"/>
    <w:rsid w:val="00F7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060B9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9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">
    <w:name w:val="Text"/>
    <w:basedOn w:val="Normalny"/>
    <w:rsid w:val="008D19CE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26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26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269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26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2695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2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695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3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CE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F3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CE8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9825E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4357B"/>
    <w:pPr>
      <w:ind w:left="720"/>
      <w:contextualSpacing/>
    </w:pPr>
  </w:style>
  <w:style w:type="paragraph" w:styleId="Bezodstpw">
    <w:name w:val="No Spacing"/>
    <w:uiPriority w:val="1"/>
    <w:qFormat/>
    <w:rsid w:val="009006C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9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">
    <w:name w:val="Text"/>
    <w:basedOn w:val="Normalny"/>
    <w:rsid w:val="008D19CE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26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26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269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26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2695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2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695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3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CE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F3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CE8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9825E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4357B"/>
    <w:pPr>
      <w:ind w:left="720"/>
      <w:contextualSpacing/>
    </w:pPr>
  </w:style>
  <w:style w:type="paragraph" w:styleId="Bezodstpw">
    <w:name w:val="No Spacing"/>
    <w:uiPriority w:val="1"/>
    <w:qFormat/>
    <w:rsid w:val="009006C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3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ubelskie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IOD@mfipr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lubelskie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982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Stachurski</dc:creator>
  <cp:keywords/>
  <dc:description/>
  <cp:lastModifiedBy>user</cp:lastModifiedBy>
  <cp:revision>27</cp:revision>
  <dcterms:created xsi:type="dcterms:W3CDTF">2018-06-26T11:14:00Z</dcterms:created>
  <dcterms:modified xsi:type="dcterms:W3CDTF">2024-01-22T13:14:00Z</dcterms:modified>
</cp:coreProperties>
</file>